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D6" w:rsidRDefault="00CD17D6" w:rsidP="00CD17D6">
      <w:pPr>
        <w:rPr>
          <w:b/>
          <w:sz w:val="28"/>
          <w:szCs w:val="28"/>
        </w:rPr>
      </w:pPr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71A2">
        <w:rPr>
          <w:rFonts w:ascii="PT Astra Serif" w:hAnsi="PT Astra Serif"/>
          <w:sz w:val="28"/>
          <w:szCs w:val="28"/>
        </w:rPr>
        <w:t>Живые города в сети</w:t>
      </w:r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71A2">
        <w:rPr>
          <w:rFonts w:ascii="PT Astra Serif" w:hAnsi="PT Astra Serif"/>
          <w:sz w:val="28"/>
          <w:szCs w:val="28"/>
        </w:rPr>
        <w:t>facebook.com/</w:t>
      </w:r>
      <w:proofErr w:type="spellStart"/>
      <w:r w:rsidRPr="00AC71A2">
        <w:rPr>
          <w:rFonts w:ascii="PT Astra Serif" w:hAnsi="PT Astra Serif"/>
          <w:sz w:val="28"/>
          <w:szCs w:val="28"/>
        </w:rPr>
        <w:t>groups</w:t>
      </w:r>
      <w:proofErr w:type="spellEnd"/>
      <w:r w:rsidRPr="00AC71A2">
        <w:rPr>
          <w:rFonts w:ascii="PT Astra Serif" w:hAnsi="PT Astra Serif"/>
          <w:sz w:val="28"/>
          <w:szCs w:val="28"/>
        </w:rPr>
        <w:t>/1000gorodov</w:t>
      </w:r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71A2">
        <w:rPr>
          <w:rFonts w:ascii="PT Astra Serif" w:hAnsi="PT Astra Serif"/>
          <w:sz w:val="28"/>
          <w:szCs w:val="28"/>
        </w:rPr>
        <w:t>vk.com/</w:t>
      </w:r>
      <w:proofErr w:type="spellStart"/>
      <w:r w:rsidRPr="00AC71A2">
        <w:rPr>
          <w:rFonts w:ascii="PT Astra Serif" w:hAnsi="PT Astra Serif"/>
          <w:sz w:val="28"/>
          <w:szCs w:val="28"/>
        </w:rPr>
        <w:t>forumgorodov</w:t>
      </w:r>
      <w:proofErr w:type="spellEnd"/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71A2">
        <w:rPr>
          <w:rFonts w:ascii="PT Astra Serif" w:hAnsi="PT Astra Serif"/>
          <w:sz w:val="28"/>
          <w:szCs w:val="28"/>
        </w:rPr>
        <w:t>События Живых городов на timepad.ru</w:t>
      </w:r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71A2">
        <w:rPr>
          <w:rFonts w:ascii="PT Astra Serif" w:hAnsi="PT Astra Serif"/>
          <w:sz w:val="28"/>
          <w:szCs w:val="28"/>
        </w:rPr>
        <w:t>https://zhivye-goroda.timepad.ru/events/</w:t>
      </w:r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AC71A2">
        <w:rPr>
          <w:rFonts w:ascii="PT Astra Serif" w:hAnsi="PT Astra Serif"/>
          <w:sz w:val="28"/>
          <w:szCs w:val="28"/>
        </w:rPr>
        <w:t>Telegram</w:t>
      </w:r>
      <w:proofErr w:type="spellEnd"/>
      <w:r w:rsidRPr="00AC71A2">
        <w:rPr>
          <w:rFonts w:ascii="PT Astra Serif" w:hAnsi="PT Astra Serif"/>
          <w:sz w:val="28"/>
          <w:szCs w:val="28"/>
        </w:rPr>
        <w:t>-канал</w:t>
      </w:r>
    </w:p>
    <w:p w:rsid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71A2">
        <w:rPr>
          <w:rFonts w:ascii="PT Astra Serif" w:hAnsi="PT Astra Serif"/>
          <w:sz w:val="28"/>
          <w:szCs w:val="28"/>
        </w:rPr>
        <w:t>@</w:t>
      </w:r>
      <w:proofErr w:type="spellStart"/>
      <w:r w:rsidRPr="00AC71A2">
        <w:rPr>
          <w:rFonts w:ascii="PT Astra Serif" w:hAnsi="PT Astra Serif"/>
          <w:sz w:val="28"/>
          <w:szCs w:val="28"/>
        </w:rPr>
        <w:t>livingcities</w:t>
      </w:r>
      <w:proofErr w:type="spellEnd"/>
    </w:p>
    <w:p w:rsidR="0076776E" w:rsidRDefault="0076776E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6776E" w:rsidRPr="0076776E" w:rsidRDefault="0076776E" w:rsidP="0076776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6776E">
        <w:rPr>
          <w:rFonts w:ascii="PT Astra Serif" w:hAnsi="PT Astra Serif"/>
          <w:b/>
          <w:sz w:val="28"/>
          <w:szCs w:val="28"/>
        </w:rPr>
        <w:t>Национальная инициатива</w:t>
      </w:r>
    </w:p>
    <w:p w:rsidR="00AC71A2" w:rsidRDefault="0076776E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6776E">
        <w:rPr>
          <w:rFonts w:ascii="PT Astra Serif" w:hAnsi="PT Astra Serif"/>
          <w:sz w:val="28"/>
          <w:szCs w:val="28"/>
        </w:rPr>
        <w:t>Наша цель – 1000 Живых городов к 2035 году! Стратегия – объединение лидеров и инициатив развития «снизу» и «сверху». Мы вовлекаем горожан, НКО, бизнес, власть разных уровней и федеральные институты развития в кооперацию по развитию городов.</w:t>
      </w:r>
    </w:p>
    <w:p w:rsidR="003370D5" w:rsidRDefault="003370D5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70D5">
        <w:rPr>
          <w:rFonts w:ascii="PT Astra Serif" w:hAnsi="PT Astra Serif"/>
          <w:sz w:val="28"/>
          <w:szCs w:val="28"/>
        </w:rPr>
        <w:t>Проекты «Живых городов» реализуются участниками сообщества на собственные средства или в сотрудничестве с партнерами. Для осуществления регулярной работы в структуре Национальной инициативы созданы круги самоуправления</w:t>
      </w:r>
      <w:r>
        <w:rPr>
          <w:rFonts w:ascii="PT Astra Serif" w:hAnsi="PT Astra Serif"/>
          <w:sz w:val="28"/>
          <w:szCs w:val="28"/>
        </w:rPr>
        <w:t>.</w:t>
      </w:r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AC71A2">
        <w:rPr>
          <w:rFonts w:ascii="PT Astra Serif" w:hAnsi="PT Astra Serif"/>
          <w:sz w:val="28"/>
          <w:szCs w:val="28"/>
        </w:rPr>
        <w:t>Жизнетворность</w:t>
      </w:r>
      <w:proofErr w:type="spellEnd"/>
      <w:r w:rsidRPr="00AC71A2">
        <w:rPr>
          <w:rFonts w:ascii="PT Astra Serif" w:hAnsi="PT Astra Serif"/>
          <w:sz w:val="28"/>
          <w:szCs w:val="28"/>
        </w:rPr>
        <w:t xml:space="preserve"> города — это:</w:t>
      </w:r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71A2">
        <w:rPr>
          <w:rFonts w:ascii="PT Astra Serif" w:hAnsi="PT Astra Serif"/>
          <w:sz w:val="28"/>
          <w:szCs w:val="28"/>
        </w:rPr>
        <w:t xml:space="preserve">Больше здоровья: стремление к достижению полного физического, душевного и социального благополучия (согласно </w:t>
      </w:r>
      <w:proofErr w:type="gramStart"/>
      <w:r w:rsidRPr="00AC71A2">
        <w:rPr>
          <w:rFonts w:ascii="PT Astra Serif" w:hAnsi="PT Astra Serif"/>
          <w:sz w:val="28"/>
          <w:szCs w:val="28"/>
        </w:rPr>
        <w:t>классификации</w:t>
      </w:r>
      <w:proofErr w:type="gramEnd"/>
      <w:r w:rsidRPr="00AC71A2">
        <w:rPr>
          <w:rFonts w:ascii="PT Astra Serif" w:hAnsi="PT Astra Serif"/>
          <w:sz w:val="28"/>
          <w:szCs w:val="28"/>
        </w:rPr>
        <w:t xml:space="preserve"> ВОЗ) жителей.</w:t>
      </w:r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71A2">
        <w:rPr>
          <w:rFonts w:ascii="PT Astra Serif" w:hAnsi="PT Astra Serif"/>
          <w:sz w:val="28"/>
          <w:szCs w:val="28"/>
        </w:rPr>
        <w:t>Больше искусства, больше культуры. Искусственная городская среда должна обогащать людей смыслами, этикой, любовью и пользой.</w:t>
      </w:r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71A2">
        <w:rPr>
          <w:rFonts w:ascii="PT Astra Serif" w:hAnsi="PT Astra Serif"/>
          <w:sz w:val="28"/>
          <w:szCs w:val="28"/>
        </w:rPr>
        <w:t xml:space="preserve">Меньше барьеров для созидательного равноправия жителей. Только </w:t>
      </w:r>
      <w:proofErr w:type="spellStart"/>
      <w:r w:rsidRPr="00AC71A2">
        <w:rPr>
          <w:rFonts w:ascii="PT Astra Serif" w:hAnsi="PT Astra Serif"/>
          <w:sz w:val="28"/>
          <w:szCs w:val="28"/>
        </w:rPr>
        <w:t>самоотстранение</w:t>
      </w:r>
      <w:proofErr w:type="spellEnd"/>
      <w:r w:rsidRPr="00AC71A2">
        <w:rPr>
          <w:rFonts w:ascii="PT Astra Serif" w:hAnsi="PT Astra Serif"/>
          <w:sz w:val="28"/>
          <w:szCs w:val="28"/>
        </w:rPr>
        <w:t xml:space="preserve"> от созидания может являться причиной ограничения в правах.</w:t>
      </w:r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71A2">
        <w:rPr>
          <w:rFonts w:ascii="PT Astra Serif" w:hAnsi="PT Astra Serif"/>
          <w:sz w:val="28"/>
          <w:szCs w:val="28"/>
        </w:rPr>
        <w:t xml:space="preserve">Больше прямой демократии. Больше участников и институтов городского развития. Горожане, городские организации и объединения имеют не меньшее </w:t>
      </w:r>
      <w:proofErr w:type="gramStart"/>
      <w:r w:rsidRPr="00AC71A2">
        <w:rPr>
          <w:rFonts w:ascii="PT Astra Serif" w:hAnsi="PT Astra Serif"/>
          <w:sz w:val="28"/>
          <w:szCs w:val="28"/>
        </w:rPr>
        <w:t>Право</w:t>
      </w:r>
      <w:proofErr w:type="gramEnd"/>
      <w:r w:rsidRPr="00AC71A2">
        <w:rPr>
          <w:rFonts w:ascii="PT Astra Serif" w:hAnsi="PT Astra Serif"/>
          <w:sz w:val="28"/>
          <w:szCs w:val="28"/>
        </w:rPr>
        <w:t xml:space="preserve"> на Город, чем администрация.</w:t>
      </w:r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71A2">
        <w:rPr>
          <w:rFonts w:ascii="PT Astra Serif" w:hAnsi="PT Astra Serif"/>
          <w:sz w:val="28"/>
          <w:szCs w:val="28"/>
        </w:rPr>
        <w:t xml:space="preserve">Больше средств и </w:t>
      </w:r>
      <w:proofErr w:type="gramStart"/>
      <w:r w:rsidRPr="00AC71A2">
        <w:rPr>
          <w:rFonts w:ascii="PT Astra Serif" w:hAnsi="PT Astra Serif"/>
          <w:sz w:val="28"/>
          <w:szCs w:val="28"/>
        </w:rPr>
        <w:t>городских сред для самовыражения жителей</w:t>
      </w:r>
      <w:proofErr w:type="gramEnd"/>
      <w:r w:rsidRPr="00AC71A2">
        <w:rPr>
          <w:rFonts w:ascii="PT Astra Serif" w:hAnsi="PT Astra Serif"/>
          <w:sz w:val="28"/>
          <w:szCs w:val="28"/>
        </w:rPr>
        <w:t xml:space="preserve"> и деятельных сообществ горожан.</w:t>
      </w:r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71A2">
        <w:rPr>
          <w:rFonts w:ascii="PT Astra Serif" w:hAnsi="PT Astra Serif"/>
          <w:sz w:val="28"/>
          <w:szCs w:val="28"/>
        </w:rPr>
        <w:t xml:space="preserve">Меньше поводов и причин для </w:t>
      </w:r>
      <w:proofErr w:type="spellStart"/>
      <w:r w:rsidRPr="00AC71A2">
        <w:rPr>
          <w:rFonts w:ascii="PT Astra Serif" w:hAnsi="PT Astra Serif"/>
          <w:sz w:val="28"/>
          <w:szCs w:val="28"/>
        </w:rPr>
        <w:t>атомизации</w:t>
      </w:r>
      <w:proofErr w:type="spellEnd"/>
      <w:r w:rsidRPr="00AC71A2">
        <w:rPr>
          <w:rFonts w:ascii="PT Astra Serif" w:hAnsi="PT Astra Serif"/>
          <w:sz w:val="28"/>
          <w:szCs w:val="28"/>
        </w:rPr>
        <w:t xml:space="preserve"> и эгоизма жителей и домохозяйств, сегрегации городской</w:t>
      </w:r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71A2">
        <w:rPr>
          <w:rFonts w:ascii="PT Astra Serif" w:hAnsi="PT Astra Serif"/>
          <w:sz w:val="28"/>
          <w:szCs w:val="28"/>
        </w:rPr>
        <w:t>застройки.</w:t>
      </w:r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71A2">
        <w:rPr>
          <w:rFonts w:ascii="PT Astra Serif" w:hAnsi="PT Astra Serif"/>
          <w:sz w:val="28"/>
          <w:szCs w:val="28"/>
        </w:rPr>
        <w:t>Больше Добра, взаимоуважения, взаимопомощи и безопасности.</w:t>
      </w:r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71A2">
        <w:rPr>
          <w:rFonts w:ascii="PT Astra Serif" w:hAnsi="PT Astra Serif"/>
          <w:sz w:val="28"/>
          <w:szCs w:val="28"/>
        </w:rPr>
        <w:t>Больше экономики совместного пользования и производства.</w:t>
      </w:r>
    </w:p>
    <w:p w:rsidR="00AC71A2" w:rsidRPr="00AC71A2" w:rsidRDefault="00AC71A2" w:rsidP="00AC71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71A2">
        <w:rPr>
          <w:rFonts w:ascii="PT Astra Serif" w:hAnsi="PT Astra Serif"/>
          <w:sz w:val="28"/>
          <w:szCs w:val="28"/>
        </w:rPr>
        <w:t>Меньше энергетической зависимости от углеводородов и монополий, меньше вредного воздействия на окружающую среду, здоровье жителей и полезного для людей живого.</w:t>
      </w:r>
      <w:bookmarkStart w:id="0" w:name="_GoBack"/>
      <w:bookmarkEnd w:id="0"/>
    </w:p>
    <w:sectPr w:rsidR="00AC71A2" w:rsidRPr="00AC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AB"/>
    <w:rsid w:val="0004619A"/>
    <w:rsid w:val="003370D5"/>
    <w:rsid w:val="003D6C21"/>
    <w:rsid w:val="004A2702"/>
    <w:rsid w:val="0071403C"/>
    <w:rsid w:val="0076776E"/>
    <w:rsid w:val="00795C39"/>
    <w:rsid w:val="007B7378"/>
    <w:rsid w:val="007F3C94"/>
    <w:rsid w:val="0092299D"/>
    <w:rsid w:val="00992386"/>
    <w:rsid w:val="00AC71A2"/>
    <w:rsid w:val="00B3593B"/>
    <w:rsid w:val="00B80A8C"/>
    <w:rsid w:val="00C817AB"/>
    <w:rsid w:val="00CD17D6"/>
    <w:rsid w:val="00D006FA"/>
    <w:rsid w:val="00D337A3"/>
    <w:rsid w:val="00E77ABE"/>
    <w:rsid w:val="00EF571D"/>
    <w:rsid w:val="00F77409"/>
    <w:rsid w:val="00FC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A6E25-97D2-434F-8A07-FD24B7B0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Вязьмова Юлия Анатольевна</dc:creator>
  <cp:keywords/>
  <dc:description/>
  <cp:lastModifiedBy>Вязьмова Юлия Анатольевна</cp:lastModifiedBy>
  <cp:revision>4</cp:revision>
  <dcterms:created xsi:type="dcterms:W3CDTF">2019-06-27T13:15:00Z</dcterms:created>
  <dcterms:modified xsi:type="dcterms:W3CDTF">2019-06-27T13:17:00Z</dcterms:modified>
</cp:coreProperties>
</file>